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262"/>
        <w:gridCol w:w="964"/>
        <w:gridCol w:w="1325"/>
      </w:tblGrid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367D66" w:rsidRP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21" w:type="dxa"/>
            <w:gridSpan w:val="4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First Semester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5108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Principles of Plant Breeding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5110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Crop Genetic Resources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t>AB 5111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t xml:space="preserve">Exploration and Characterization of </w:t>
            </w:r>
            <w:proofErr w:type="spellStart"/>
            <w:r w:rsidRPr="00367D66">
              <w:t>PGRxEx</w:t>
            </w:r>
            <w:proofErr w:type="spellEnd"/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0E4D96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t xml:space="preserve"> 2e22222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6" w:space="0" w:color="auto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5113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Photosynthesis and Plant Productivity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  <w:bookmarkStart w:id="0" w:name="_GoBack"/>
        <w:bookmarkEnd w:id="0"/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5120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 xml:space="preserve">Theory and Techniques of Plant Gene Manipulation 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5195 *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Practicum 1 - Biology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5102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Water Relational and Nutrition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5103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Plant Systematics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5105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Cellular Genetics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5109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Plant  Reproductive Biology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5115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Assessment of Genetic Diversity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5116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 xml:space="preserve">Plant Biochemistry 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5154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Valuing Plant Genetic Resources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5196**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Practicum in Biotechnology I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PP 5151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Plant Molecular Biology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CS 5114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Biodiversity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ST 5154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Statistical Genetics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21" w:type="dxa"/>
            <w:gridSpan w:val="4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Second Semester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5203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 xml:space="preserve">Stress Physiology 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5211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Methods in Plant Genetic Resources Conservation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5213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Plant Growth and Development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5214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Biotechnology in Plant  Improvement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5235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Scientific Communication in Biology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lastRenderedPageBreak/>
              <w:t>AB 5295*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Practicum 2 - Crop Improvement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5297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Project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5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Compulsory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5209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proofErr w:type="spellStart"/>
            <w:r w:rsidRPr="00367D66">
              <w:rPr>
                <w:lang w:val="en-GB"/>
              </w:rPr>
              <w:t>Nutrional</w:t>
            </w:r>
            <w:proofErr w:type="spellEnd"/>
            <w:r w:rsidRPr="00367D66">
              <w:rPr>
                <w:lang w:val="en-GB"/>
              </w:rPr>
              <w:t xml:space="preserve"> Quality </w:t>
            </w:r>
            <w:proofErr w:type="spellStart"/>
            <w:r w:rsidRPr="00367D66">
              <w:rPr>
                <w:lang w:val="en-GB"/>
              </w:rPr>
              <w:t>Improvment</w:t>
            </w:r>
            <w:proofErr w:type="spellEnd"/>
            <w:r w:rsidRPr="00367D66">
              <w:rPr>
                <w:lang w:val="en-GB"/>
              </w:rPr>
              <w:t xml:space="preserve"> of Food Crops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 xml:space="preserve">Optional 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5210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Statistical genomics in biotechnology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5215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Population Genetics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5217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Breeding Strategies of Economic Crops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5218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Character Inheritance Mechanisms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5230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Plant Variety Protection, Intellectual Property Rights &amp; Policy Issues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5232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Variety Testing for Adaptability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5296**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 xml:space="preserve">Practicum in </w:t>
            </w:r>
            <w:proofErr w:type="spellStart"/>
            <w:r w:rsidRPr="00367D66">
              <w:rPr>
                <w:lang w:val="en-GB"/>
              </w:rPr>
              <w:t>BIotechnology</w:t>
            </w:r>
            <w:proofErr w:type="spellEnd"/>
            <w:r w:rsidRPr="00367D66">
              <w:rPr>
                <w:lang w:val="en-GB"/>
              </w:rPr>
              <w:t xml:space="preserve"> II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AB 5299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Seminar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1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2" w:space="0" w:color="00ADEF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70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CS 5225</w:t>
            </w:r>
          </w:p>
        </w:tc>
        <w:tc>
          <w:tcPr>
            <w:tcW w:w="3262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Advanced Plant Tissue Culture</w:t>
            </w:r>
          </w:p>
        </w:tc>
        <w:tc>
          <w:tcPr>
            <w:tcW w:w="964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2" w:space="0" w:color="00ADEF"/>
              <w:left w:val="single" w:sz="6" w:space="0" w:color="000000"/>
              <w:bottom w:val="single" w:sz="6" w:space="0" w:color="0E4D96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  <w:tr w:rsidR="00367D66" w:rsidRPr="00367D66" w:rsidTr="00367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70" w:type="dxa"/>
            <w:tcBorders>
              <w:top w:val="single" w:sz="6" w:space="0" w:color="0E4D9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ST 5202</w:t>
            </w:r>
          </w:p>
        </w:tc>
        <w:tc>
          <w:tcPr>
            <w:tcW w:w="3262" w:type="dxa"/>
            <w:tcBorders>
              <w:top w:val="single" w:sz="6" w:space="0" w:color="0E4D9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Design and Analysis of Experiments</w:t>
            </w:r>
          </w:p>
        </w:tc>
        <w:tc>
          <w:tcPr>
            <w:tcW w:w="964" w:type="dxa"/>
            <w:tcBorders>
              <w:top w:val="single" w:sz="6" w:space="0" w:color="0E4D9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6" w:space="0" w:color="0E4D9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D66" w:rsidRPr="00367D66" w:rsidRDefault="00367D66" w:rsidP="00367D66">
            <w:pPr>
              <w:spacing w:after="0"/>
              <w:rPr>
                <w:lang w:val="en-GB"/>
              </w:rPr>
            </w:pPr>
            <w:r w:rsidRPr="00367D66">
              <w:rPr>
                <w:lang w:val="en-GB"/>
              </w:rPr>
              <w:t>Optional</w:t>
            </w:r>
          </w:p>
        </w:tc>
      </w:tr>
    </w:tbl>
    <w:p w:rsidR="0037288F" w:rsidRDefault="0037288F"/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52"/>
    <w:rsid w:val="00367D66"/>
    <w:rsid w:val="0037288F"/>
    <w:rsid w:val="00D52152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2017-03-07T04:57:00Z</dcterms:created>
  <dcterms:modified xsi:type="dcterms:W3CDTF">2017-03-07T05:23:00Z</dcterms:modified>
</cp:coreProperties>
</file>