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3841"/>
        <w:gridCol w:w="907"/>
        <w:gridCol w:w="1351"/>
      </w:tblGrid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1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First Semester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Course No.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Course Title</w:t>
            </w:r>
            <w:bookmarkStart w:id="0" w:name="_GoBack"/>
            <w:bookmarkEnd w:id="0"/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Credits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Option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5132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Sustainable Garden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5133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 xml:space="preserve">Plant Nutrient Management in Horticultural Crops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5108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t>Fruit Crop Management</w:t>
            </w:r>
            <w:r w:rsidRPr="000A6CE5">
              <w:rPr>
                <w:lang w:val="en-GB"/>
              </w:rPr>
              <w:t xml:space="preserve">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5109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proofErr w:type="spellStart"/>
            <w:r w:rsidRPr="000A6CE5">
              <w:t>Olericuture</w:t>
            </w:r>
            <w:proofErr w:type="spellEnd"/>
            <w:r w:rsidRPr="000A6CE5">
              <w:t xml:space="preserve"> (Vegetable Crop Culture)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5129 *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Production Horticulture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3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5107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t>Protected Culture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5119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t>Landscape Horticulture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5120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Commercial Nursery Management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5122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t>Plant Growth Regulators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5123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t>Plant Tissue Culture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5134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Propagation Techniques for Horticultural Crops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5135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Horticulture in the Temperate Region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5136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t xml:space="preserve">Value </w:t>
            </w:r>
            <w:proofErr w:type="spellStart"/>
            <w:r w:rsidRPr="000A6CE5">
              <w:t>Additon</w:t>
            </w:r>
            <w:proofErr w:type="spellEnd"/>
            <w:r w:rsidRPr="000A6CE5">
              <w:t xml:space="preserve"> for Horticultural Produce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EC 5104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proofErr w:type="spellStart"/>
            <w:r w:rsidRPr="000A6CE5">
              <w:t>Agriculutural</w:t>
            </w:r>
            <w:proofErr w:type="spellEnd"/>
            <w:r w:rsidRPr="000A6CE5">
              <w:t xml:space="preserve"> Marketing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AB 5108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t>Principles of Plant Breeding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t>AB 5118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t>Principles of Post-harvest Biology and Technology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101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Second Semester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5232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 xml:space="preserve">Physiological Basis of </w:t>
            </w:r>
            <w:proofErr w:type="spellStart"/>
            <w:r w:rsidRPr="000A6CE5">
              <w:rPr>
                <w:lang w:val="en-GB"/>
              </w:rPr>
              <w:t>Hortictural</w:t>
            </w:r>
            <w:proofErr w:type="spellEnd"/>
            <w:r w:rsidRPr="000A6CE5">
              <w:rPr>
                <w:lang w:val="en-GB"/>
              </w:rPr>
              <w:t xml:space="preserve"> Crop Production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5233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Bioactive compounds in Fruits and Vegetables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1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5234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Directed Study in Horticulture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lastRenderedPageBreak/>
              <w:t>PP 5259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proofErr w:type="spellStart"/>
            <w:r w:rsidRPr="000A6CE5">
              <w:rPr>
                <w:lang w:val="en-GB"/>
              </w:rPr>
              <w:t>Inseect</w:t>
            </w:r>
            <w:proofErr w:type="spellEnd"/>
            <w:r w:rsidRPr="000A6CE5">
              <w:rPr>
                <w:lang w:val="en-GB"/>
              </w:rPr>
              <w:t xml:space="preserve"> Pest Management in Horticultural Crops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5206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 xml:space="preserve">Post-harvest Physiology and </w:t>
            </w:r>
          </w:p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Management of Horticultural Crops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5222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Commercial Floriculture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3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Compulsory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5235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proofErr w:type="spellStart"/>
            <w:r w:rsidRPr="000A6CE5">
              <w:rPr>
                <w:lang w:val="en-GB"/>
              </w:rPr>
              <w:t>Enterpreneurship</w:t>
            </w:r>
            <w:proofErr w:type="spellEnd"/>
            <w:r w:rsidRPr="000A6CE5">
              <w:rPr>
                <w:lang w:val="en-GB"/>
              </w:rPr>
              <w:t xml:space="preserve"> Developments in Horticulture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1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5236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Biotechnology in Horticultural Crops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 xml:space="preserve">2 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5202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Weed Control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5212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Scientific Writing and Proposal Formulation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 xml:space="preserve">CS 5216 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 xml:space="preserve">Urban Forestry and </w:t>
            </w:r>
            <w:proofErr w:type="spellStart"/>
            <w:r w:rsidRPr="000A6CE5">
              <w:rPr>
                <w:lang w:val="en-GB"/>
              </w:rPr>
              <w:t>Arboricuture</w:t>
            </w:r>
            <w:proofErr w:type="spellEnd"/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5223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 xml:space="preserve">Indoor </w:t>
            </w:r>
            <w:proofErr w:type="spellStart"/>
            <w:r w:rsidRPr="000A6CE5">
              <w:rPr>
                <w:lang w:val="en-GB"/>
              </w:rPr>
              <w:t>Gardning</w:t>
            </w:r>
            <w:proofErr w:type="spellEnd"/>
            <w:r w:rsidRPr="000A6CE5">
              <w:rPr>
                <w:lang w:val="en-GB"/>
              </w:rPr>
              <w:t xml:space="preserve"> for </w:t>
            </w:r>
            <w:proofErr w:type="spellStart"/>
            <w:r w:rsidRPr="000A6CE5">
              <w:rPr>
                <w:lang w:val="en-GB"/>
              </w:rPr>
              <w:t>Intrior</w:t>
            </w:r>
            <w:proofErr w:type="spellEnd"/>
            <w:r w:rsidRPr="000A6CE5">
              <w:rPr>
                <w:lang w:val="en-GB"/>
              </w:rPr>
              <w:t xml:space="preserve"> Decorations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CS 5226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 xml:space="preserve">Advanced Greenhouse </w:t>
            </w:r>
            <w:proofErr w:type="spellStart"/>
            <w:r w:rsidRPr="000A6CE5">
              <w:rPr>
                <w:lang w:val="en-GB"/>
              </w:rPr>
              <w:t>Prodution</w:t>
            </w:r>
            <w:proofErr w:type="spellEnd"/>
            <w:r w:rsidRPr="000A6CE5">
              <w:rPr>
                <w:lang w:val="en-GB"/>
              </w:rPr>
              <w:t xml:space="preserve"> and 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ST 5202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Design and Analysis of Experiments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SS 6201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 xml:space="preserve">Techniques for Efficient Plant </w:t>
            </w:r>
            <w:proofErr w:type="spellStart"/>
            <w:r w:rsidRPr="000A6CE5">
              <w:rPr>
                <w:lang w:val="en-GB"/>
              </w:rPr>
              <w:t>Nutritient</w:t>
            </w:r>
            <w:proofErr w:type="spellEnd"/>
            <w:r w:rsidRPr="000A6CE5">
              <w:rPr>
                <w:lang w:val="en-GB"/>
              </w:rPr>
              <w:t xml:space="preserve">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PP 5254</w:t>
            </w:r>
          </w:p>
        </w:tc>
        <w:tc>
          <w:tcPr>
            <w:tcW w:w="384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Disease Management in Floricultural Crops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  <w:tr w:rsidR="000A6CE5" w:rsidRPr="000A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2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AB 5217</w:t>
            </w:r>
          </w:p>
        </w:tc>
        <w:tc>
          <w:tcPr>
            <w:tcW w:w="3841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Breeding Strategies of Economic Crops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2</w:t>
            </w:r>
          </w:p>
        </w:tc>
        <w:tc>
          <w:tcPr>
            <w:tcW w:w="1351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CE5" w:rsidRPr="000A6CE5" w:rsidRDefault="000A6CE5" w:rsidP="000A6CE5">
            <w:pPr>
              <w:spacing w:after="0"/>
              <w:rPr>
                <w:lang w:val="en-GB"/>
              </w:rPr>
            </w:pPr>
            <w:r w:rsidRPr="000A6CE5">
              <w:rPr>
                <w:lang w:val="en-GB"/>
              </w:rPr>
              <w:t>Elective</w:t>
            </w:r>
          </w:p>
        </w:tc>
      </w:tr>
    </w:tbl>
    <w:p w:rsidR="0037288F" w:rsidRDefault="0037288F" w:rsidP="000A6CE5">
      <w:pPr>
        <w:spacing w:after="0"/>
      </w:pPr>
    </w:p>
    <w:p w:rsidR="00297567" w:rsidRDefault="00297567" w:rsidP="000A6CE5">
      <w:pPr>
        <w:spacing w:after="0"/>
      </w:pPr>
    </w:p>
    <w:p w:rsidR="0004308E" w:rsidRDefault="0004308E" w:rsidP="000A6CE5">
      <w:pPr>
        <w:spacing w:after="0"/>
      </w:pPr>
    </w:p>
    <w:p w:rsidR="00D2508A" w:rsidRDefault="00D2508A" w:rsidP="000A6CE5">
      <w:pPr>
        <w:spacing w:after="0"/>
      </w:pPr>
    </w:p>
    <w:p w:rsidR="00352150" w:rsidRDefault="00352150" w:rsidP="000A6CE5">
      <w:pPr>
        <w:spacing w:after="0"/>
      </w:pPr>
    </w:p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0A6CE5"/>
    <w:rsid w:val="00297567"/>
    <w:rsid w:val="00352150"/>
    <w:rsid w:val="0037288F"/>
    <w:rsid w:val="00D2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2017-03-07T06:22:00Z</dcterms:created>
  <dcterms:modified xsi:type="dcterms:W3CDTF">2017-03-07T06:22:00Z</dcterms:modified>
</cp:coreProperties>
</file>